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eastAsia="pt-BR"/>
        </w:rPr>
      </w:pPr>
      <w:r>
        <w:rPr>
          <w:lang w:eastAsia="pt-BR"/>
        </w:rPr>
        <w:drawing>
          <wp:anchor behindDoc="0" distT="0" distB="0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-614045</wp:posOffset>
            </wp:positionV>
            <wp:extent cx="5133975" cy="1695450"/>
            <wp:effectExtent l="0" t="0" r="0" b="0"/>
            <wp:wrapNone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eastAsia="pt-BR"/>
        </w:rPr>
      </w:pPr>
      <w:r>
        <w:rPr>
          <w:lang w:eastAsia="pt-BR"/>
        </w:rPr>
      </w:r>
    </w:p>
    <w:p>
      <w:pPr>
        <w:pStyle w:val="Normal"/>
        <w:rPr>
          <w:lang w:eastAsia="pt-BR"/>
        </w:rPr>
      </w:pPr>
      <w:r>
        <w:rPr>
          <w:lang w:eastAsia="pt-BR"/>
        </w:rPr>
      </w:r>
    </w:p>
    <w:p>
      <w:pPr>
        <w:pStyle w:val="Normal"/>
        <w:rPr>
          <w:lang w:eastAsia="pt-BR"/>
        </w:rPr>
      </w:pPr>
      <w:r>
        <w:rPr>
          <w:lang w:eastAsia="pt-BR"/>
        </w:rPr>
      </w:r>
    </w:p>
    <w:p>
      <w:pPr>
        <w:pStyle w:val="Normal"/>
        <w:jc w:val="center"/>
        <w:rPr>
          <w:lang w:eastAsia="pt-BR"/>
        </w:rPr>
      </w:pPr>
      <w:r>
        <w:rPr>
          <w:lang w:eastAsia="pt-BR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  <w:lang w:eastAsia="pt-BR"/>
        </w:rPr>
        <w:t>SECRETARIA DE CULTURA TURISMO ESPORTES E EVENTOS</w:t>
      </w:r>
    </w:p>
    <w:p>
      <w:pPr>
        <w:pStyle w:val="Normal"/>
        <w:jc w:val="center"/>
        <w:rPr/>
      </w:pPr>
      <w:r>
        <w:rPr>
          <w:rFonts w:eastAsia="Calibri" w:ascii="Times New Roman" w:hAnsi="Times New Roman"/>
          <w:b/>
          <w:bCs/>
        </w:rPr>
        <w:t>ANEXO II</w:t>
      </w:r>
    </w:p>
    <w:p>
      <w:pPr>
        <w:pStyle w:val="Normal"/>
        <w:jc w:val="center"/>
        <w:rPr>
          <w:rFonts w:ascii="Times New Roman" w:hAnsi="Times New Roman" w:eastAsia="Calibri"/>
          <w:b/>
          <w:b/>
          <w:bCs/>
        </w:rPr>
      </w:pPr>
      <w:r>
        <w:rPr>
          <w:rFonts w:eastAsia="Calibri"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eastAsia="Calibri" w:ascii="Times New Roman" w:hAnsi="Times New Roman"/>
          <w:b/>
          <w:bCs/>
        </w:rPr>
        <w:t>Termo de Compromisso – Lei Aldir Blanc</w:t>
      </w:r>
    </w:p>
    <w:p>
      <w:pPr>
        <w:pStyle w:val="Normal"/>
        <w:jc w:val="center"/>
        <w:rPr>
          <w:rFonts w:ascii="Times New Roman" w:hAnsi="Times New Roman" w:eastAsia="Calibri"/>
          <w:b/>
          <w:b/>
          <w:bCs/>
        </w:rPr>
      </w:pPr>
      <w:r>
        <w:rPr>
          <w:rFonts w:eastAsia="Calibri" w:ascii="Times New Roman" w:hAnsi="Times New Roman"/>
          <w:b/>
          <w:bCs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(nome do espaço, empresa, grupo ou organização cultural)</w:t>
      </w:r>
      <w:r>
        <w:rPr>
          <w:rFonts w:ascii="Times New Roman" w:hAnsi="Times New Roman"/>
          <w:sz w:val="24"/>
          <w:szCs w:val="24"/>
        </w:rPr>
        <w:t xml:space="preserve">, com sede à </w:t>
      </w:r>
      <w:r>
        <w:rPr>
          <w:rFonts w:ascii="Times New Roman" w:hAnsi="Times New Roman"/>
          <w:b/>
          <w:sz w:val="24"/>
          <w:szCs w:val="24"/>
        </w:rPr>
        <w:t>(endereço completo)</w:t>
      </w:r>
      <w:r>
        <w:rPr>
          <w:rFonts w:ascii="Times New Roman" w:hAnsi="Times New Roman"/>
          <w:sz w:val="24"/>
          <w:szCs w:val="24"/>
        </w:rPr>
        <w:t xml:space="preserve">, inscrita no CNPJ/CPF sob o n° </w:t>
      </w:r>
      <w:r>
        <w:rPr>
          <w:rFonts w:ascii="Times New Roman" w:hAnsi="Times New Roman"/>
          <w:sz w:val="24"/>
          <w:szCs w:val="24"/>
          <w:u w:val="single"/>
        </w:rPr>
        <w:t>xxxxxxx</w:t>
      </w:r>
      <w:r>
        <w:rPr>
          <w:rFonts w:ascii="Times New Roman" w:hAnsi="Times New Roman"/>
          <w:sz w:val="24"/>
          <w:szCs w:val="24"/>
        </w:rPr>
        <w:t xml:space="preserve">, doravante denominada </w:t>
      </w:r>
      <w:r>
        <w:rPr>
          <w:rFonts w:ascii="Times New Roman" w:hAnsi="Times New Roman"/>
          <w:b/>
          <w:sz w:val="24"/>
          <w:szCs w:val="24"/>
        </w:rPr>
        <w:t>COMPROMITENTE</w:t>
      </w:r>
      <w:r>
        <w:rPr>
          <w:rFonts w:ascii="Times New Roman" w:hAnsi="Times New Roman"/>
          <w:sz w:val="24"/>
          <w:szCs w:val="24"/>
        </w:rPr>
        <w:t xml:space="preserve"> e a </w:t>
      </w:r>
      <w:r>
        <w:rPr>
          <w:rFonts w:ascii="Times New Roman" w:hAnsi="Times New Roman"/>
          <w:b/>
          <w:bCs/>
          <w:sz w:val="24"/>
          <w:szCs w:val="24"/>
        </w:rPr>
        <w:t>SECRETARIA DE CULTURA, TURISMO, EVENTOS E ESPORTES DE BELO JARDIM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com sede na Rua Cel. Antônio Marinho, n° 260, Ayrton Maciel, doravante denominada </w:t>
      </w:r>
      <w:r>
        <w:rPr>
          <w:rFonts w:ascii="Times New Roman" w:hAnsi="Times New Roman"/>
          <w:b/>
          <w:sz w:val="24"/>
          <w:szCs w:val="24"/>
        </w:rPr>
        <w:t>COMPROMISSADA</w:t>
      </w:r>
      <w:r>
        <w:rPr>
          <w:rFonts w:ascii="Times New Roman" w:hAnsi="Times New Roman"/>
          <w:sz w:val="24"/>
          <w:szCs w:val="24"/>
        </w:rPr>
        <w:t>, firmam o presente termo de compromisso e outras avenças, para ser atendido caso a solicitação para receber o subsídio mensal ao que se refere o Inciso II da Lei Nº 14.017, seja aprovada pela Comissão de Trabalho.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</w:rPr>
        <w:t>Na hipótese de aprovação da solicitação, a compromitente se obriga a cumprir o seguinte: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texto"/>
        <w:widowControl/>
        <w:numPr>
          <w:ilvl w:val="0"/>
          <w:numId w:val="1"/>
        </w:numPr>
        <w:jc w:val="both"/>
        <w:rPr/>
      </w:pPr>
      <w:r>
        <w:rPr>
          <w:rFonts w:eastAsia="Times New Roman"/>
          <w:lang w:val="pt-BR"/>
        </w:rPr>
        <w:t xml:space="preserve">O espaço, </w:t>
      </w:r>
      <w:r>
        <w:rPr>
          <w:rFonts w:eastAsia="Times New Roman"/>
          <w:b/>
          <w:lang w:val="pt-BR"/>
        </w:rPr>
        <w:t>(</w:t>
      </w:r>
      <w:r>
        <w:rPr>
          <w:rFonts w:eastAsia="Calibri"/>
          <w:b/>
          <w:lang w:val="pt-BR"/>
        </w:rPr>
        <w:t xml:space="preserve">empresa, grupo ou organização cultural) </w:t>
      </w:r>
      <w:r>
        <w:rPr>
          <w:rFonts w:eastAsia="Times New Roman"/>
          <w:lang w:val="pt-BR"/>
        </w:rPr>
        <w:t xml:space="preserve">deve comprovar suas atividades realizadas nos últimos 24 (vinte e quatro) meses, descritas no Cadastro Municipal, devidamente enquadrado no artigo 8º da referida lei emergencial, e que foram interrompidas e impactadas devido a pandemia do Covid-19, reconhecida pelo </w:t>
      </w:r>
      <w:hyperlink r:id="rId3">
        <w:r>
          <w:rPr>
            <w:rStyle w:val="LinkdaInternet"/>
            <w:rFonts w:eastAsia="Times New Roman"/>
            <w:color w:val="00000A"/>
            <w:lang w:val="pt-BR"/>
          </w:rPr>
          <w:t>Decreto Legislativo Nº 6, de 20 de Março de 2020.</w:t>
        </w:r>
      </w:hyperlink>
    </w:p>
    <w:p>
      <w:pPr>
        <w:pStyle w:val="NoSpacing"/>
        <w:numPr>
          <w:ilvl w:val="0"/>
          <w:numId w:val="1"/>
        </w:numPr>
        <w:suppressAutoHyphens w:val="true"/>
        <w:jc w:val="both"/>
        <w:rPr/>
      </w:pPr>
      <w:r>
        <w:rPr>
          <w:rFonts w:ascii="Times New Roman" w:hAnsi="Times New Roman"/>
          <w:sz w:val="24"/>
          <w:szCs w:val="24"/>
        </w:rPr>
        <w:t>Fornecer toda documentação descrita abaixo:</w:t>
      </w:r>
    </w:p>
    <w:p>
      <w:pPr>
        <w:pStyle w:val="NoSpacing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1. Espaços grupos ou organizações culturais administradas por um CPF:</w:t>
      </w:r>
    </w:p>
    <w:p>
      <w:pPr>
        <w:pStyle w:val="NoSpacing"/>
        <w:numPr>
          <w:ilvl w:val="0"/>
          <w:numId w:val="2"/>
        </w:numPr>
        <w:suppressAutoHyphens w:val="true"/>
        <w:jc w:val="both"/>
        <w:rPr/>
      </w:pPr>
      <w:r>
        <w:rPr>
          <w:rFonts w:ascii="Times New Roman" w:hAnsi="Times New Roman"/>
          <w:sz w:val="24"/>
          <w:szCs w:val="24"/>
        </w:rPr>
        <w:t>Cópia de comprovante de endereço do responsável;</w:t>
      </w:r>
    </w:p>
    <w:p>
      <w:pPr>
        <w:pStyle w:val="NoSpacing"/>
        <w:numPr>
          <w:ilvl w:val="0"/>
          <w:numId w:val="2"/>
        </w:numPr>
        <w:suppressAutoHyphens w:val="true"/>
        <w:jc w:val="both"/>
        <w:rPr/>
      </w:pPr>
      <w:r>
        <w:rPr>
          <w:rFonts w:ascii="Times New Roman" w:hAnsi="Times New Roman"/>
          <w:sz w:val="24"/>
          <w:szCs w:val="24"/>
        </w:rPr>
        <w:t>Cópia de documento de identificação do responsável (CNH ou RG e CPF);</w:t>
      </w:r>
    </w:p>
    <w:p>
      <w:pPr>
        <w:pStyle w:val="NoSpacing"/>
        <w:numPr>
          <w:ilvl w:val="0"/>
          <w:numId w:val="2"/>
        </w:numPr>
        <w:suppressAutoHyphens w:val="true"/>
        <w:jc w:val="both"/>
        <w:rPr/>
      </w:pPr>
      <w:r>
        <w:rPr>
          <w:rFonts w:ascii="Times New Roman" w:hAnsi="Times New Roman"/>
          <w:sz w:val="24"/>
          <w:szCs w:val="24"/>
        </w:rPr>
        <w:t>Cópia de cabeçalho de conta em nome do responsável pelo espaço, grupo ou organização cultural;</w:t>
      </w:r>
    </w:p>
    <w:p>
      <w:pPr>
        <w:pStyle w:val="NoSpacing"/>
        <w:numPr>
          <w:ilvl w:val="0"/>
          <w:numId w:val="2"/>
        </w:numPr>
        <w:suppressAutoHyphens w:val="true"/>
        <w:jc w:val="both"/>
        <w:rPr/>
      </w:pPr>
      <w:r>
        <w:rPr>
          <w:rFonts w:ascii="Times New Roman" w:hAnsi="Times New Roman"/>
          <w:sz w:val="24"/>
          <w:szCs w:val="24"/>
        </w:rPr>
        <w:t>Declaração dos membros do coletivo ou organização, com RG e CPF, endereço, número de telefone válido e assinada, reconhecendo o requerente como responsável pelo espaço;</w:t>
      </w:r>
    </w:p>
    <w:p>
      <w:pPr>
        <w:pStyle w:val="NoSpacing"/>
        <w:jc w:val="both"/>
        <w:rPr/>
      </w:pPr>
      <w:r>
        <w:rPr>
          <w:rFonts w:ascii="Times New Roman" w:hAnsi="Times New Roman"/>
          <w:b/>
          <w:sz w:val="24"/>
          <w:szCs w:val="24"/>
        </w:rPr>
        <w:t>2. Empresas de cultura</w:t>
      </w:r>
    </w:p>
    <w:p>
      <w:pPr>
        <w:pStyle w:val="NoSpacing"/>
        <w:numPr>
          <w:ilvl w:val="0"/>
          <w:numId w:val="3"/>
        </w:numPr>
        <w:suppressAutoHyphens w:val="true"/>
        <w:jc w:val="both"/>
        <w:rPr/>
      </w:pPr>
      <w:r>
        <w:rPr>
          <w:rFonts w:ascii="Times New Roman" w:hAnsi="Times New Roman"/>
          <w:sz w:val="24"/>
          <w:szCs w:val="24"/>
        </w:rPr>
        <w:t>Cartão de CNPJ com a atividade cultural expressa no CNAE;</w:t>
      </w:r>
    </w:p>
    <w:p>
      <w:pPr>
        <w:pStyle w:val="NoSpacing"/>
        <w:numPr>
          <w:ilvl w:val="0"/>
          <w:numId w:val="3"/>
        </w:numPr>
        <w:suppressAutoHyphens w:val="true"/>
        <w:jc w:val="both"/>
        <w:rPr/>
      </w:pPr>
      <w:r>
        <w:rPr>
          <w:rFonts w:ascii="Times New Roman" w:hAnsi="Times New Roman"/>
          <w:sz w:val="24"/>
          <w:szCs w:val="24"/>
        </w:rPr>
        <w:t>Certidão Negativa de Débito Municipal;</w:t>
      </w:r>
    </w:p>
    <w:p>
      <w:pPr>
        <w:pStyle w:val="NoSpacing"/>
        <w:numPr>
          <w:ilvl w:val="0"/>
          <w:numId w:val="3"/>
        </w:numPr>
        <w:suppressAutoHyphens w:val="true"/>
        <w:jc w:val="both"/>
        <w:rPr/>
      </w:pPr>
      <w:r>
        <w:rPr>
          <w:rFonts w:ascii="Times New Roman" w:hAnsi="Times New Roman"/>
          <w:sz w:val="24"/>
          <w:szCs w:val="24"/>
        </w:rPr>
        <w:t>Certidão de Regularidade com a Fazenda Estadual;</w:t>
      </w:r>
    </w:p>
    <w:p>
      <w:pPr>
        <w:pStyle w:val="NoSpacing"/>
        <w:numPr>
          <w:ilvl w:val="0"/>
          <w:numId w:val="3"/>
        </w:numPr>
        <w:suppressAutoHyphens w:val="true"/>
        <w:jc w:val="both"/>
        <w:rPr/>
      </w:pPr>
      <w:r>
        <w:rPr>
          <w:rFonts w:ascii="Times New Roman" w:hAnsi="Times New Roman"/>
          <w:sz w:val="24"/>
          <w:szCs w:val="24"/>
        </w:rPr>
        <w:t>Certidão Negativa de Débito Federal (Conjunta - Certidão Negativa de Débitos de Tributos e Contribuições Federais, Certidão Quanto à Dívida Ativa da União);</w:t>
      </w:r>
    </w:p>
    <w:p>
      <w:pPr>
        <w:pStyle w:val="NoSpacing"/>
        <w:numPr>
          <w:ilvl w:val="0"/>
          <w:numId w:val="3"/>
        </w:numPr>
        <w:suppressAutoHyphens w:val="true"/>
        <w:jc w:val="both"/>
        <w:rPr/>
      </w:pPr>
      <w:r>
        <w:rPr>
          <w:rFonts w:ascii="Times New Roman" w:hAnsi="Times New Roman"/>
          <w:sz w:val="24"/>
          <w:szCs w:val="24"/>
        </w:rPr>
        <w:t>Certidão Negativa de Débitos Trabalhistas;</w:t>
      </w:r>
    </w:p>
    <w:p>
      <w:pPr>
        <w:pStyle w:val="NoSpacing"/>
        <w:numPr>
          <w:ilvl w:val="0"/>
          <w:numId w:val="3"/>
        </w:numPr>
        <w:suppressAutoHyphens w:val="true"/>
        <w:jc w:val="both"/>
        <w:rPr/>
      </w:pPr>
      <w:r>
        <w:rPr>
          <w:rFonts w:ascii="Times New Roman" w:hAnsi="Times New Roman"/>
          <w:sz w:val="24"/>
          <w:szCs w:val="24"/>
        </w:rPr>
        <w:t>Cópia de comprovante de endereço da empresa;</w:t>
      </w:r>
    </w:p>
    <w:p>
      <w:pPr>
        <w:pStyle w:val="NoSpacing"/>
        <w:numPr>
          <w:ilvl w:val="0"/>
          <w:numId w:val="3"/>
        </w:numPr>
        <w:suppressAutoHyphens w:val="true"/>
        <w:jc w:val="both"/>
        <w:rPr/>
      </w:pPr>
      <w:r>
        <w:rPr>
          <w:rFonts w:ascii="Times New Roman" w:hAnsi="Times New Roman"/>
          <w:sz w:val="24"/>
          <w:szCs w:val="24"/>
        </w:rPr>
        <w:t>Cópia dos documentos de identificação de todos os sócios (CNH ou RG e CPF);</w:t>
      </w:r>
    </w:p>
    <w:p>
      <w:pPr>
        <w:pStyle w:val="NoSpacing"/>
        <w:numPr>
          <w:ilvl w:val="0"/>
          <w:numId w:val="3"/>
        </w:numPr>
        <w:suppressAutoHyphens w:val="true"/>
        <w:jc w:val="both"/>
        <w:rPr/>
      </w:pPr>
      <w:r>
        <w:rPr>
          <w:rFonts w:ascii="Times New Roman" w:hAnsi="Times New Roman"/>
          <w:sz w:val="24"/>
          <w:szCs w:val="24"/>
        </w:rPr>
        <w:t xml:space="preserve">Cópia de cabeçalho de conta em nome da Pessoa Jurídica.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</w:rPr>
        <w:t>III - Fornecer documentos ou esclarecimentos necessários, quando solicitados pela compromissada.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</w:rPr>
        <w:t xml:space="preserve">IV - Realizar a contrapartida no período e local acordado com a </w:t>
      </w:r>
      <w:r>
        <w:rPr>
          <w:rFonts w:ascii="Times New Roman" w:hAnsi="Times New Roman"/>
          <w:sz w:val="24"/>
          <w:szCs w:val="24"/>
        </w:rPr>
        <w:t>Secretaria de Cultura, Turismo, Eventos e Esportes de Belo Jardim;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</w:rPr>
        <w:t>V - Realizar a prestação de contas dos recursos recebidos em até 120 dias do recebimento do benefício.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</w:rPr>
        <w:t>VI - Não concorrer aos Editais.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</w:rPr>
        <w:t>VII - Não receber cumulativamente, mesmo que tenha mais de um espaço gerido pelo representante.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</w:rPr>
        <w:t xml:space="preserve">VIII - Não ter vínculo ou receber </w:t>
      </w:r>
      <w:r>
        <w:rPr>
          <w:rFonts w:ascii="Times New Roman" w:hAnsi="Times New Roman"/>
          <w:sz w:val="24"/>
          <w:szCs w:val="24"/>
          <w:lang w:eastAsia="pt-BR"/>
        </w:rPr>
        <w:t xml:space="preserve">recursos públicos ou repasse público, seja municipal, estadual ou federal, para a manutenção do local, seja </w:t>
      </w:r>
      <w:r>
        <w:rPr>
          <w:rFonts w:ascii="Times New Roman" w:hAnsi="Times New Roman"/>
          <w:kern w:val="2"/>
          <w:sz w:val="24"/>
          <w:szCs w:val="24"/>
          <w:lang w:eastAsia="pt-BR"/>
        </w:rPr>
        <w:t>por meios de programas de fomento ou incentivo, subvenções, auxílio, sessão e/ou comodato para uso de espaço público e congênere.</w:t>
      </w:r>
    </w:p>
    <w:p>
      <w:pPr>
        <w:pStyle w:val="NoSpacing"/>
        <w:jc w:val="both"/>
        <w:rPr>
          <w:rFonts w:ascii="Times New Roman" w:hAnsi="Times New Roman"/>
          <w:kern w:val="2"/>
          <w:sz w:val="24"/>
          <w:szCs w:val="24"/>
          <w:lang w:eastAsia="pt-BR"/>
        </w:rPr>
      </w:pPr>
      <w:r>
        <w:rPr>
          <w:rFonts w:ascii="Times New Roman" w:hAnsi="Times New Roman"/>
          <w:kern w:val="2"/>
          <w:sz w:val="24"/>
          <w:szCs w:val="24"/>
          <w:lang w:eastAsia="pt-BR"/>
        </w:rPr>
      </w:r>
    </w:p>
    <w:p>
      <w:pPr>
        <w:pStyle w:val="NoSpacing"/>
        <w:jc w:val="both"/>
        <w:rPr>
          <w:rFonts w:ascii="Times New Roman" w:hAnsi="Times New Roman"/>
          <w:kern w:val="2"/>
          <w:sz w:val="24"/>
          <w:szCs w:val="24"/>
          <w:lang w:eastAsia="pt-BR"/>
        </w:rPr>
      </w:pPr>
      <w:r>
        <w:rPr>
          <w:rFonts w:ascii="Times New Roman" w:hAnsi="Times New Roman"/>
          <w:kern w:val="2"/>
          <w:sz w:val="24"/>
          <w:szCs w:val="24"/>
          <w:lang w:eastAsia="pt-BR"/>
        </w:rPr>
      </w:r>
    </w:p>
    <w:p>
      <w:pPr>
        <w:pStyle w:val="NoSpacing"/>
        <w:jc w:val="both"/>
        <w:rPr>
          <w:rFonts w:ascii="Times New Roman" w:hAnsi="Times New Roman"/>
          <w:kern w:val="2"/>
          <w:sz w:val="24"/>
          <w:szCs w:val="24"/>
          <w:lang w:eastAsia="pt-BR"/>
        </w:rPr>
      </w:pPr>
      <w:r>
        <w:rPr>
          <w:rFonts w:ascii="Times New Roman" w:hAnsi="Times New Roman"/>
          <w:kern w:val="2"/>
          <w:sz w:val="24"/>
          <w:szCs w:val="24"/>
          <w:lang w:eastAsia="pt-BR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sz w:val="24"/>
          <w:szCs w:val="24"/>
        </w:rPr>
        <w:t>Belo Jardim,______de ____________de 2020.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sz w:val="24"/>
          <w:szCs w:val="24"/>
        </w:rPr>
        <w:t>_______________________________</w:t>
      </w:r>
    </w:p>
    <w:p>
      <w:pPr>
        <w:pStyle w:val="NoSpacing"/>
        <w:jc w:val="center"/>
        <w:rPr/>
      </w:pPr>
      <w:r>
        <w:rPr>
          <w:rFonts w:ascii="Times New Roman" w:hAnsi="Times New Roman"/>
          <w:sz w:val="24"/>
          <w:szCs w:val="24"/>
        </w:rPr>
        <w:t>Nome do Representante</w:t>
      </w:r>
    </w:p>
    <w:p>
      <w:pPr>
        <w:pStyle w:val="NoSpacing"/>
        <w:jc w:val="center"/>
        <w:rPr/>
      </w:pPr>
      <w:r>
        <w:rPr>
          <w:rFonts w:ascii="Times New Roman" w:hAnsi="Times New Roman"/>
          <w:sz w:val="24"/>
          <w:szCs w:val="24"/>
        </w:rPr>
        <w:t>CNPJ/CPF n°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/>
      </w:r>
    </w:p>
    <w:sectPr>
      <w:footerReference w:type="default" r:id="rId4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10" w:right="-15" w:hanging="10"/>
      <w:jc w:val="center"/>
      <w:rPr/>
    </w:pPr>
    <w:r>
      <w:rPr>
        <w:rFonts w:eastAsia="Calibri" w:cs="Calibri"/>
        <w:color w:val="000000"/>
        <w:lang w:eastAsia="pt-BR"/>
      </w:rPr>
      <w:tab/>
    </w:r>
    <w:r>
      <w:rPr>
        <w:rFonts w:eastAsia="Calibri" w:cs="Calibri"/>
        <w:color w:val="000000"/>
        <w:sz w:val="24"/>
        <w:lang w:eastAsia="pt-BR"/>
      </w:rPr>
      <w:t xml:space="preserve">Rua Coronel Antonio Marinho, Nº 260. Ayrton Maciel, Belo Jardim, PE. </w:t>
    </w:r>
    <w:r>
      <w:rPr>
        <w:rFonts w:cs="Arial" w:ascii="Arial" w:hAnsi="Arial"/>
        <w:color w:val="000000"/>
        <w:sz w:val="20"/>
        <w:szCs w:val="20"/>
        <w:highlight w:val="white"/>
      </w:rPr>
      <w:t>55154-015</w:t>
    </w:r>
  </w:p>
  <w:p>
    <w:pPr>
      <w:pStyle w:val="Normal"/>
      <w:spacing w:lineRule="auto" w:line="240" w:before="0" w:after="0"/>
      <w:ind w:left="10" w:right="-15" w:hanging="10"/>
      <w:jc w:val="center"/>
      <w:rPr/>
    </w:pPr>
    <w:r>
      <w:rPr>
        <w:rFonts w:eastAsia="Calibri" w:cs="Calibri"/>
        <w:color w:val="000000"/>
        <w:sz w:val="24"/>
        <w:lang w:eastAsia="pt-BR"/>
      </w:rPr>
      <w:t>Tel: (81) 3726-1893| CNPJ: 10.260.222/0001-05</w:t>
    </w:r>
    <w:r>
      <w:rPr>
        <w:rFonts w:cs="Arial" w:ascii="Arial" w:hAnsi="Arial"/>
        <w:color w:val="000000"/>
        <w:sz w:val="17"/>
        <w:szCs w:val="17"/>
        <w:highlight w:val="white"/>
      </w:rPr>
      <w:t xml:space="preserve"> </w:t>
    </w:r>
  </w:p>
  <w:p>
    <w:pPr>
      <w:pStyle w:val="Rodap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suff w:val="space"/>
      <w:lvlText w:val="%1-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upperLetter"/>
      <w:suff w:val="space"/>
      <w:lvlText w:val="%1)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upperLetter"/>
      <w:suff w:val="space"/>
      <w:lvlText w:val="%1)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kern w:val="0"/>
      <w:sz w:val="22"/>
      <w:szCs w:val="22"/>
      <w:lang w:val="pt-BR" w:eastAsia="en-US" w:bidi="ar-SA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qFormat/>
    <w:rPr>
      <w:rFonts w:ascii="Segoe UI" w:hAnsi="Segoe UI" w:cs="Segoe UI"/>
      <w:sz w:val="18"/>
      <w:szCs w:val="18"/>
    </w:rPr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eastAsia="Times New Roman"/>
      <w:color w:val="00000A"/>
      <w:lang w:val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Tahoma"/>
      <w:color w:val="00000A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planalto.gov.br/ccivil_03/Portaria/DLG6-2020.htm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3946</TotalTime>
  <Application>LibreOffice/6.0.2.1$Windows_X86_64 LibreOffice_project/f7f06a8f319e4b62f9bc5095aa112a65d2f3ac89</Application>
  <Pages>2</Pages>
  <Words>486</Words>
  <Characters>2663</Characters>
  <CharactersWithSpaces>3106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2018-08-23T15:24:00Z</dcterms:created>
  <dc:creator>aline</dc:creator>
  <dc:description/>
  <dc:language>pt-BR</dc:language>
  <cp:lastModifiedBy/>
  <cp:lastPrinted>2020-11-09T13:05:01Z</cp:lastPrinted>
  <dcterms:modified xsi:type="dcterms:W3CDTF">2020-11-09T13:24:57Z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